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66cd2933f46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LIVE IT HEGSTAD AS.</w:t>
      </w:r>
    </w:p>
    <w:sectPr>
      <w:headerReference xmlns:r="http://schemas.openxmlformats.org/officeDocument/2006/relationships" w:type="default" r:id="R58f424325c414d0a"/>
      <w:footerReference xmlns:r="http://schemas.openxmlformats.org/officeDocument/2006/relationships" w:type="default" r:id="R25d2682db87b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424325c414d0a" /><Relationship Type="http://schemas.openxmlformats.org/officeDocument/2006/relationships/footer" Target="/word/footer1.xml" Id="R25d2682db87b47e3" /></Relationships>
</file>