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1848d0695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EDIN HOLDING AS</w:t>
      </w:r>
    </w:p>
    <w:sectPr>
      <w:headerReference xmlns:r="http://schemas.openxmlformats.org/officeDocument/2006/relationships" w:type="default" r:id="Rd7ee962df17d4dce"/>
      <w:footerReference xmlns:r="http://schemas.openxmlformats.org/officeDocument/2006/relationships" w:type="default" r:id="R6f9ea23523b5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e962df17d4dce" /><Relationship Type="http://schemas.openxmlformats.org/officeDocument/2006/relationships/footer" Target="/word/footer1.xml" Id="R6f9ea23523b54784" /></Relationships>
</file>