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f5b5c0485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HOLDING AS</w:t>
      </w:r>
    </w:p>
    <w:sectPr>
      <w:headerReference xmlns:r="http://schemas.openxmlformats.org/officeDocument/2006/relationships" w:type="default" r:id="R62ff31df98d7470c"/>
      <w:footerReference xmlns:r="http://schemas.openxmlformats.org/officeDocument/2006/relationships" w:type="default" r:id="R170f1523cbc3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f31df98d7470c" /><Relationship Type="http://schemas.openxmlformats.org/officeDocument/2006/relationships/footer" Target="/word/footer1.xml" Id="R170f1523cbc34502" /></Relationships>
</file>