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1034da6f0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0f6cfb2c65c74d25"/>
      <w:footerReference xmlns:r="http://schemas.openxmlformats.org/officeDocument/2006/relationships" w:type="default" r:id="Rbfdc2efbca2f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cfb2c65c74d25" /><Relationship Type="http://schemas.openxmlformats.org/officeDocument/2006/relationships/footer" Target="/word/footer1.xml" Id="Rbfdc2efbca2f422e" /></Relationships>
</file>