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f95c50fba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 NILSEN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NILSEN HOLDING AS</w:t>
      </w:r>
    </w:p>
    <w:sectPr>
      <w:headerReference xmlns:r="http://schemas.openxmlformats.org/officeDocument/2006/relationships" w:type="default" r:id="R9e8690fc15524c57"/>
      <w:footerReference xmlns:r="http://schemas.openxmlformats.org/officeDocument/2006/relationships" w:type="default" r:id="Rebad259609e5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690fc15524c57" /><Relationship Type="http://schemas.openxmlformats.org/officeDocument/2006/relationships/footer" Target="/word/footer1.xml" Id="Rebad259609e54feb" /></Relationships>
</file>