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ef8ade73d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CONSULT AS</w:t>
      </w:r>
    </w:p>
    <w:sectPr>
      <w:headerReference xmlns:r="http://schemas.openxmlformats.org/officeDocument/2006/relationships" w:type="default" r:id="Rff332ef7642a4a0b"/>
      <w:footerReference xmlns:r="http://schemas.openxmlformats.org/officeDocument/2006/relationships" w:type="default" r:id="Rf3f906f558ed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32ef7642a4a0b" /><Relationship Type="http://schemas.openxmlformats.org/officeDocument/2006/relationships/footer" Target="/word/footer1.xml" Id="Rf3f906f558ed40a2" /></Relationships>
</file>