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8f7b2e2214b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ELIASSEN AS</w:t>
      </w:r>
    </w:p>
    <w:sectPr>
      <w:headerReference xmlns:r="http://schemas.openxmlformats.org/officeDocument/2006/relationships" w:type="default" r:id="R561e54322d554a97"/>
      <w:footerReference xmlns:r="http://schemas.openxmlformats.org/officeDocument/2006/relationships" w:type="default" r:id="R4690d4c96552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e54322d554a97" /><Relationship Type="http://schemas.openxmlformats.org/officeDocument/2006/relationships/footer" Target="/word/footer1.xml" Id="R4690d4c965524655" /></Relationships>
</file>