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a184f281c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ELIASSEN AS, org.nr 915 380 875,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5e11d7ffd8ab47f9"/>
      <w:footerReference xmlns:r="http://schemas.openxmlformats.org/officeDocument/2006/relationships" w:type="default" r:id="R29a4b1a5c982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1d7ffd8ab47f9" /><Relationship Type="http://schemas.openxmlformats.org/officeDocument/2006/relationships/footer" Target="/word/footer1.xml" Id="R29a4b1a5c9824f5b" /></Relationships>
</file>