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d2de3de3d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FJORDVEKST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FJORDVEKST KAPITAL AS</w:t>
      </w:r>
    </w:p>
    <w:sectPr>
      <w:headerReference xmlns:r="http://schemas.openxmlformats.org/officeDocument/2006/relationships" w:type="default" r:id="Re751cc58fc124989"/>
      <w:footerReference xmlns:r="http://schemas.openxmlformats.org/officeDocument/2006/relationships" w:type="default" r:id="Rf0cd731c38cd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KAPITAL AS   ·   Org.nr 915 215 750   ·   Middagsteigen 8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1cc58fc124989" /><Relationship Type="http://schemas.openxmlformats.org/officeDocument/2006/relationships/footer" Target="/word/footer1.xml" Id="Rf0cd731c38cd4976" /></Relationships>
</file>