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f5e8e143cd4f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DF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DF INVEST AS</w:t>
      </w:r>
    </w:p>
    <w:sectPr>
      <w:headerReference xmlns:r="http://schemas.openxmlformats.org/officeDocument/2006/relationships" w:type="default" r:id="R9532eac4c9554584"/>
      <w:footerReference xmlns:r="http://schemas.openxmlformats.org/officeDocument/2006/relationships" w:type="default" r:id="Racc51529599e47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DF INVEST AS   ·   Org.nr 914 948 053   ·   Ollebakken 3   ·   3215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DF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32eac4c9554584" /><Relationship Type="http://schemas.openxmlformats.org/officeDocument/2006/relationships/footer" Target="/word/footer1.xml" Id="Racc51529599e473a" /></Relationships>
</file>