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9aac72a8f4f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SOLBJØRGS ØKONOMI &amp; REGNSKAP AS</w:t>
      </w:r>
    </w:p>
    <w:sectPr>
      <w:headerReference xmlns:r="http://schemas.openxmlformats.org/officeDocument/2006/relationships" w:type="default" r:id="R9f9fb1fbcd6b4e9a"/>
      <w:footerReference xmlns:r="http://schemas.openxmlformats.org/officeDocument/2006/relationships" w:type="default" r:id="R8df3c9dcc63b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SOLBJØRGS ØKONOMI &amp; REGNSKAP AS   ·   Org.nr 914 940 192   ·   Smedgata 30   ·   1850 MYSEN   ·   okonomiregnskap@ymail.com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SOLBJØRGS ØKONOMI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fb1fbcd6b4e9a" /><Relationship Type="http://schemas.openxmlformats.org/officeDocument/2006/relationships/footer" Target="/word/footer1.xml" Id="R8df3c9dcc63b45d0" /></Relationships>
</file>