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774c02355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AS</w:t>
      </w:r>
    </w:p>
    <w:sectPr>
      <w:headerReference xmlns:r="http://schemas.openxmlformats.org/officeDocument/2006/relationships" w:type="default" r:id="Rab8ded97b0074cf1"/>
      <w:footerReference xmlns:r="http://schemas.openxmlformats.org/officeDocument/2006/relationships" w:type="default" r:id="R325dc773c01d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ded97b0074cf1" /><Relationship Type="http://schemas.openxmlformats.org/officeDocument/2006/relationships/footer" Target="/word/footer1.xml" Id="R325dc773c01d4064" /></Relationships>
</file>