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a19c5d041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Hydro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Hydro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11efef79b4d35"/>
      <w:footerReference xmlns:r="http://schemas.openxmlformats.org/officeDocument/2006/relationships" w:type="default" r:id="Rf1cc753733e0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1efef79b4d35" /><Relationship Type="http://schemas.openxmlformats.org/officeDocument/2006/relationships/footer" Target="/word/footer1.xml" Id="Rf1cc753733e0472c" /></Relationships>
</file>