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2cd4b296db48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ØWRE HAUGEN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ØWRE HAUGEN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1fb272209849f9"/>
      <w:footerReference xmlns:r="http://schemas.openxmlformats.org/officeDocument/2006/relationships" w:type="default" r:id="Rf4ec05d99734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ØWRE HAUGEN INVEST AS   ·   Org.nr 914 461 251   ·   c/o Øwre, Bokfinkveien 11   ·   1555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ØWRE 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fb272209849f9" /><Relationship Type="http://schemas.openxmlformats.org/officeDocument/2006/relationships/footer" Target="/word/footer1.xml" Id="Rf4ec05d99734429f" /></Relationships>
</file>