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586327b08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2bba22e7504454c"/>
      <w:footerReference xmlns:r="http://schemas.openxmlformats.org/officeDocument/2006/relationships" w:type="default" r:id="Rbd58eafaa7ac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a22e7504454c" /><Relationship Type="http://schemas.openxmlformats.org/officeDocument/2006/relationships/footer" Target="/word/footer1.xml" Id="Rbd58eafaa7ac4706" /></Relationships>
</file>