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16a06dc85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NØSTVET AS</w:t>
      </w:r>
    </w:p>
    <w:sectPr>
      <w:headerReference xmlns:r="http://schemas.openxmlformats.org/officeDocument/2006/relationships" w:type="default" r:id="Rbe52b7df170b44e3"/>
      <w:footerReference xmlns:r="http://schemas.openxmlformats.org/officeDocument/2006/relationships" w:type="default" r:id="Rd4378aac9d45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2b7df170b44e3" /><Relationship Type="http://schemas.openxmlformats.org/officeDocument/2006/relationships/footer" Target="/word/footer1.xml" Id="Rd4378aac9d454595" /></Relationships>
</file>