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ad55d8259246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ZEBRAFISH AS, org.nr 913 871 324,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Kløfta,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ZEBRAFISH AS</w:t>
      </w:r>
    </w:p>
    <w:sectPr>
      <w:headerReference xmlns:r="http://schemas.openxmlformats.org/officeDocument/2006/relationships" w:type="default" r:id="R04a36dc75b8d4a86"/>
      <w:footerReference xmlns:r="http://schemas.openxmlformats.org/officeDocument/2006/relationships" w:type="default" r:id="Rf18222a28c5446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ZEBRAFISH AS   ·   Org.nr 913 871 324   ·   Husmannsvegen 23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ZEBRAFISH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a36dc75b8d4a86" /><Relationship Type="http://schemas.openxmlformats.org/officeDocument/2006/relationships/footer" Target="/word/footer1.xml" Id="Rf18222a28c544633" /></Relationships>
</file>