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3c916193a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STOKKE INDUSTRI AS, org.nr 913 748 794,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9b7f6a53babb44f7"/>
      <w:footerReference xmlns:r="http://schemas.openxmlformats.org/officeDocument/2006/relationships" w:type="default" r:id="R081b7574fc38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f6a53babb44f7" /><Relationship Type="http://schemas.openxmlformats.org/officeDocument/2006/relationships/footer" Target="/word/footer1.xml" Id="R081b7574fc384893" /></Relationships>
</file>