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98be0c001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bd2e8eef26064b8a"/>
      <w:footerReference xmlns:r="http://schemas.openxmlformats.org/officeDocument/2006/relationships" w:type="default" r:id="R73f32e53a07c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e8eef26064b8a" /><Relationship Type="http://schemas.openxmlformats.org/officeDocument/2006/relationships/footer" Target="/word/footer1.xml" Id="R73f32e53a07c4702" /></Relationships>
</file>