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297bd4008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A/S Katfos Fabrikker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A/S Katfos Fabrikker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1c5a602ab4337"/>
      <w:footerReference xmlns:r="http://schemas.openxmlformats.org/officeDocument/2006/relationships" w:type="default" r:id="R0f8793e00993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1c5a602ab4337" /><Relationship Type="http://schemas.openxmlformats.org/officeDocument/2006/relationships/footer" Target="/word/footer1.xml" Id="R0f8793e00993481a" /></Relationships>
</file>