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d9e080360c4e7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Stabekk,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TRANE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TRANE AS</w:t>
      </w:r>
    </w:p>
    <w:sectPr>
      <w:headerReference xmlns:r="http://schemas.openxmlformats.org/officeDocument/2006/relationships" w:type="default" r:id="Rb7fadee927f24b94"/>
      <w:footerReference xmlns:r="http://schemas.openxmlformats.org/officeDocument/2006/relationships" w:type="default" r:id="R2dc0773e3e1645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TRANE AS   ·   Org.nr 913 331 850   ·   Skogveien 42   ·   1368 STABEKK   ·   tove.raanes@hotmail.com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TRANE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fadee927f24b94" /><Relationship Type="http://schemas.openxmlformats.org/officeDocument/2006/relationships/footer" Target="/word/footer1.xml" Id="R2dc0773e3e164533" /></Relationships>
</file>