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a8cd058ee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MARVAR HOLDING AS</w:t>
      </w:r>
    </w:p>
    <w:sectPr>
      <w:headerReference xmlns:r="http://schemas.openxmlformats.org/officeDocument/2006/relationships" w:type="default" r:id="R10a19c794a254776"/>
      <w:footerReference xmlns:r="http://schemas.openxmlformats.org/officeDocument/2006/relationships" w:type="default" r:id="R1af7f3dae739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19c794a254776" /><Relationship Type="http://schemas.openxmlformats.org/officeDocument/2006/relationships/footer" Target="/word/footer1.xml" Id="R1af7f3dae739465b" /></Relationships>
</file>