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dabe0c666f4f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Laksevåg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ARETO INVEST AS.</w:t>
      </w:r>
    </w:p>
    <w:sectPr>
      <w:headerReference xmlns:r="http://schemas.openxmlformats.org/officeDocument/2006/relationships" w:type="default" r:id="R1f5344ae9eef4cba"/>
      <w:footerReference xmlns:r="http://schemas.openxmlformats.org/officeDocument/2006/relationships" w:type="default" r:id="R946f4b251bd541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ARETO INVEST AS   ·   Org.nr 912 824 284   ·   Gravdalsveien 4   ·   5165 LAKSEVÅG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ARETO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5344ae9eef4cba" /><Relationship Type="http://schemas.openxmlformats.org/officeDocument/2006/relationships/footer" Target="/word/footer1.xml" Id="R946f4b251bd54115" /></Relationships>
</file>