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bc3aa883d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Dimmelsvik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Dimmelsvik,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1f4f76cb640ce"/>
      <w:footerReference xmlns:r="http://schemas.openxmlformats.org/officeDocument/2006/relationships" w:type="default" r:id="R53256ea5652e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1f4f76cb640ce" /><Relationship Type="http://schemas.openxmlformats.org/officeDocument/2006/relationships/footer" Target="/word/footer1.xml" Id="R53256ea5652e4e7b" /></Relationships>
</file>