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b0cc61038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MALEXCO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MALEXCO AS</w:t>
      </w:r>
    </w:p>
    <w:sectPr>
      <w:headerReference xmlns:r="http://schemas.openxmlformats.org/officeDocument/2006/relationships" w:type="default" r:id="R63f253936dee4fcc"/>
      <w:footerReference xmlns:r="http://schemas.openxmlformats.org/officeDocument/2006/relationships" w:type="default" r:id="R9760ec4e0c33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MALEXCO AS   ·   Org.nr 912 775 925   ·   Trosterudveien 25C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MALEXCO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253936dee4fcc" /><Relationship Type="http://schemas.openxmlformats.org/officeDocument/2006/relationships/footer" Target="/word/footer1.xml" Id="R9760ec4e0c334db7" /></Relationships>
</file>