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f17ba2033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KGBRUUN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427bfab1ce164f1f"/>
      <w:footerReference xmlns:r="http://schemas.openxmlformats.org/officeDocument/2006/relationships" w:type="default" r:id="R124f4e1d86f6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bfab1ce164f1f" /><Relationship Type="http://schemas.openxmlformats.org/officeDocument/2006/relationships/footer" Target="/word/footer1.xml" Id="R124f4e1d86f64c42" /></Relationships>
</file>