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b8d268d6e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VANG HOLDING AS</w:t>
      </w:r>
    </w:p>
    <w:sectPr>
      <w:headerReference xmlns:r="http://schemas.openxmlformats.org/officeDocument/2006/relationships" w:type="default" r:id="R382a8b47576e466c"/>
      <w:footerReference xmlns:r="http://schemas.openxmlformats.org/officeDocument/2006/relationships" w:type="default" r:id="R66903dc2b80d47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a8b47576e466c" /><Relationship Type="http://schemas.openxmlformats.org/officeDocument/2006/relationships/footer" Target="/word/footer1.xml" Id="R66903dc2b80d4708" /></Relationships>
</file>