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ea593e3a047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HEKI INVEST AS</w:t>
      </w:r>
    </w:p>
    <w:sectPr>
      <w:headerReference xmlns:r="http://schemas.openxmlformats.org/officeDocument/2006/relationships" w:type="default" r:id="R667172fd877e4613"/>
      <w:footerReference xmlns:r="http://schemas.openxmlformats.org/officeDocument/2006/relationships" w:type="default" r:id="R5aa74b17730846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172fd877e4613" /><Relationship Type="http://schemas.openxmlformats.org/officeDocument/2006/relationships/footer" Target="/word/footer1.xml" Id="R5aa74b1773084602" /></Relationships>
</file>