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dfc24d39b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KADI INVEST AS</w:t>
      </w:r>
    </w:p>
    <w:sectPr>
      <w:headerReference xmlns:r="http://schemas.openxmlformats.org/officeDocument/2006/relationships" w:type="default" r:id="R49a76dcda2b04d9d"/>
      <w:footerReference xmlns:r="http://schemas.openxmlformats.org/officeDocument/2006/relationships" w:type="default" r:id="R42aa8363860f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76dcda2b04d9d" /><Relationship Type="http://schemas.openxmlformats.org/officeDocument/2006/relationships/footer" Target="/word/footer1.xml" Id="R42aa8363860f4870" /></Relationships>
</file>