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265be54d9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LØKKA TRADING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LØKKA TRADING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26e495b88949ff"/>
      <w:footerReference xmlns:r="http://schemas.openxmlformats.org/officeDocument/2006/relationships" w:type="default" r:id="Re68f814f92c0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6e495b88949ff" /><Relationship Type="http://schemas.openxmlformats.org/officeDocument/2006/relationships/footer" Target="/word/footer1.xml" Id="Re68f814f92c046a6" /></Relationships>
</file>