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81acee53f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INFOLINK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INFOLINK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134a21f8c4b08"/>
      <w:footerReference xmlns:r="http://schemas.openxmlformats.org/officeDocument/2006/relationships" w:type="default" r:id="R3c0630ae877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134a21f8c4b08" /><Relationship Type="http://schemas.openxmlformats.org/officeDocument/2006/relationships/footer" Target="/word/footer1.xml" Id="R3c0630ae87794a7f" /></Relationships>
</file>