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82ce1a01f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6d6fceaa64c6c"/>
      <w:footerReference xmlns:r="http://schemas.openxmlformats.org/officeDocument/2006/relationships" w:type="default" r:id="R7b5cc8df35f7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VOLAS AS   ·   Org.nr 911 704 137   ·   Setersetervegen 316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6d6fceaa64c6c" /><Relationship Type="http://schemas.openxmlformats.org/officeDocument/2006/relationships/footer" Target="/word/footer1.xml" Id="R7b5cc8df35f74f27" /></Relationships>
</file>