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5df5e99b548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Bachke &amp; Co.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4c1378fae7c54946"/>
      <w:footerReference xmlns:r="http://schemas.openxmlformats.org/officeDocument/2006/relationships" w:type="default" r:id="Rb9565249d1cb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378fae7c54946" /><Relationship Type="http://schemas.openxmlformats.org/officeDocument/2006/relationships/footer" Target="/word/footer1.xml" Id="Rb9565249d1cb4e23" /></Relationships>
</file>