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ce66c1712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MEDIEHUSET ANDVORD AS.</w:t>
      </w:r>
    </w:p>
    <w:sectPr>
      <w:headerReference xmlns:r="http://schemas.openxmlformats.org/officeDocument/2006/relationships" w:type="default" r:id="Ra7478f8939304e2b"/>
      <w:footerReference xmlns:r="http://schemas.openxmlformats.org/officeDocument/2006/relationships" w:type="default" r:id="R9d2cee2af5cc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78f8939304e2b" /><Relationship Type="http://schemas.openxmlformats.org/officeDocument/2006/relationships/footer" Target="/word/footer1.xml" Id="R9d2cee2af5cc4c19" /></Relationships>
</file>