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75a20e358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U AANDAHLS EFTF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d717f98f85c4788"/>
      <w:footerReference xmlns:r="http://schemas.openxmlformats.org/officeDocument/2006/relationships" w:type="default" r:id="Raccadfe88f8a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17f98f85c4788" /><Relationship Type="http://schemas.openxmlformats.org/officeDocument/2006/relationships/footer" Target="/word/footer1.xml" Id="Raccadfe88f8a4ca8" /></Relationships>
</file>