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5fad17b0945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e5ad20471148ce"/>
      <w:footerReference xmlns:r="http://schemas.openxmlformats.org/officeDocument/2006/relationships" w:type="default" r:id="R3d6a6d56c49b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 INVEST AS   ·   Org.nr 899 143 302   ·   Bråtet 141   ·   5154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5ad20471148ce" /><Relationship Type="http://schemas.openxmlformats.org/officeDocument/2006/relationships/footer" Target="/word/footer1.xml" Id="R3d6a6d56c49b4b3c" /></Relationships>
</file>