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2fffdccfa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88881adbb4197"/>
      <w:footerReference xmlns:r="http://schemas.openxmlformats.org/officeDocument/2006/relationships" w:type="default" r:id="Raf662f301337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88881adbb4197" /><Relationship Type="http://schemas.openxmlformats.org/officeDocument/2006/relationships/footer" Target="/word/footer1.xml" Id="Raf662f3013374b11" /></Relationships>
</file>