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f92a2e689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TINGVOLL.</w:t>
      </w:r>
    </w:p>
    <w:sectPr>
      <w:headerReference xmlns:r="http://schemas.openxmlformats.org/officeDocument/2006/relationships" w:type="default" r:id="Rb56c4fa212764ce1"/>
      <w:footerReference xmlns:r="http://schemas.openxmlformats.org/officeDocument/2006/relationships" w:type="default" r:id="R65934e81eef9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c4fa212764ce1" /><Relationship Type="http://schemas.openxmlformats.org/officeDocument/2006/relationships/footer" Target="/word/footer1.xml" Id="R65934e81eef946d9" /></Relationships>
</file>