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b2d273409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BJØRN KROGSTAD AS.</w:t>
      </w:r>
    </w:p>
    <w:sectPr>
      <w:headerReference xmlns:r="http://schemas.openxmlformats.org/officeDocument/2006/relationships" w:type="default" r:id="Rfa4e39f5d9a34b79"/>
      <w:footerReference xmlns:r="http://schemas.openxmlformats.org/officeDocument/2006/relationships" w:type="default" r:id="R53fa1667b2de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e39f5d9a34b79" /><Relationship Type="http://schemas.openxmlformats.org/officeDocument/2006/relationships/footer" Target="/word/footer1.xml" Id="R53fa1667b2de4895" /></Relationships>
</file>