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7f45e1e54d4a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ØYSTEIN KERSBERGEN INVEST AS.</w:t>
      </w:r>
    </w:p>
    <w:sectPr>
      <w:headerReference xmlns:r="http://schemas.openxmlformats.org/officeDocument/2006/relationships" w:type="default" r:id="R475762caed684f8d"/>
      <w:footerReference xmlns:r="http://schemas.openxmlformats.org/officeDocument/2006/relationships" w:type="default" r:id="Rc941e743870044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ØYSTEIN KERSBERGEN INVEST AS   ·   Org.nr 893 394 362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ØYSTEIN 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5762caed684f8d" /><Relationship Type="http://schemas.openxmlformats.org/officeDocument/2006/relationships/footer" Target="/word/footer1.xml" Id="Rc941e74387004401" /></Relationships>
</file>