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98efa4bfb24e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a2da3b45e04c10"/>
      <w:footerReference xmlns:r="http://schemas.openxmlformats.org/officeDocument/2006/relationships" w:type="default" r:id="R49cee9f1867440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HOLDING AS   ·   Org.nr 893 141 952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a2da3b45e04c10" /><Relationship Type="http://schemas.openxmlformats.org/officeDocument/2006/relationships/footer" Target="/word/footer1.xml" Id="R49cee9f18674408a" /></Relationships>
</file>