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c4d2769c5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NEXTOR AS.</w:t>
      </w:r>
    </w:p>
    <w:sectPr>
      <w:headerReference xmlns:r="http://schemas.openxmlformats.org/officeDocument/2006/relationships" w:type="default" r:id="Rfef07ed506434a14"/>
      <w:footerReference xmlns:r="http://schemas.openxmlformats.org/officeDocument/2006/relationships" w:type="default" r:id="R11ed5ae08b8d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7ed506434a14" /><Relationship Type="http://schemas.openxmlformats.org/officeDocument/2006/relationships/footer" Target="/word/footer1.xml" Id="R11ed5ae08b8d44a0" /></Relationships>
</file>