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408a2c659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BAKKEJORD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75d11adf4c5f4c10"/>
      <w:footerReference xmlns:r="http://schemas.openxmlformats.org/officeDocument/2006/relationships" w:type="default" r:id="Rc3023acfa52e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11adf4c5f4c10" /><Relationship Type="http://schemas.openxmlformats.org/officeDocument/2006/relationships/footer" Target="/word/footer1.xml" Id="Rc3023acfa52e4a2d" /></Relationships>
</file>