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0006c7f0b44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BRAS HOLDING AS.</w:t>
      </w:r>
    </w:p>
    <w:sectPr>
      <w:headerReference xmlns:r="http://schemas.openxmlformats.org/officeDocument/2006/relationships" w:type="default" r:id="R9862e2188e5d4255"/>
      <w:footerReference xmlns:r="http://schemas.openxmlformats.org/officeDocument/2006/relationships" w:type="default" r:id="R1b6e7a522e3f49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HOLDING AS   ·   Org.nr 889 243 732   ·   c/o B Skaugen AS,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2e2188e5d4255" /><Relationship Type="http://schemas.openxmlformats.org/officeDocument/2006/relationships/footer" Target="/word/footer1.xml" Id="R1b6e7a522e3f49c9" /></Relationships>
</file>