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da45b83c8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2212ca5b64ae495a"/>
      <w:footerReference xmlns:r="http://schemas.openxmlformats.org/officeDocument/2006/relationships" w:type="default" r:id="Ra2cd77a1f252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2ca5b64ae495a" /><Relationship Type="http://schemas.openxmlformats.org/officeDocument/2006/relationships/footer" Target="/word/footer1.xml" Id="Ra2cd77a1f25246dd" /></Relationships>
</file>