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5d75f03ae48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Lindesnes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KASRIS AS.</w:t>
      </w:r>
    </w:p>
    <w:sectPr>
      <w:headerReference xmlns:r="http://schemas.openxmlformats.org/officeDocument/2006/relationships" w:type="default" r:id="Ra908d389a34244d3"/>
      <w:footerReference xmlns:r="http://schemas.openxmlformats.org/officeDocument/2006/relationships" w:type="default" r:id="R412ca2c9e158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8d389a34244d3" /><Relationship Type="http://schemas.openxmlformats.org/officeDocument/2006/relationships/footer" Target="/word/footer1.xml" Id="R412ca2c9e158446e" /></Relationships>
</file>