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2eb1115c5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52a23000954f4af3"/>
      <w:footerReference xmlns:r="http://schemas.openxmlformats.org/officeDocument/2006/relationships" w:type="default" r:id="Rac1ba052ef4e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23000954f4af3" /><Relationship Type="http://schemas.openxmlformats.org/officeDocument/2006/relationships/footer" Target="/word/footer1.xml" Id="Rac1ba052ef4e4d67" /></Relationships>
</file>