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d00f999ce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da73b374b40e0"/>
      <w:footerReference xmlns:r="http://schemas.openxmlformats.org/officeDocument/2006/relationships" w:type="default" r:id="Reb87b43a24d1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ERGO FINANS AS   ·   Org.nr 889 222 182   ·   c/o Bjørn Roland, Sjølystveien 62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da73b374b40e0" /><Relationship Type="http://schemas.openxmlformats.org/officeDocument/2006/relationships/footer" Target="/word/footer1.xml" Id="Reb87b43a24d14004" /></Relationships>
</file>