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e58c7eb3fc4c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KABBE HOLDING AS</w:t>
      </w:r>
    </w:p>
    <w:sectPr>
      <w:headerReference xmlns:r="http://schemas.openxmlformats.org/officeDocument/2006/relationships" w:type="default" r:id="Rd51d250423134781"/>
      <w:footerReference xmlns:r="http://schemas.openxmlformats.org/officeDocument/2006/relationships" w:type="default" r:id="Ra796f7c9501e45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KABBE HOLDING AS   ·   Org.nr 889 174 692   ·   Hasselbakken 9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1d250423134781" /><Relationship Type="http://schemas.openxmlformats.org/officeDocument/2006/relationships/footer" Target="/word/footer1.xml" Id="Ra796f7c9501e450a" /></Relationships>
</file>