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4de8f4db5e4d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BJØRNDALEN INVEST AS, org.nr 889 050 152,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BJØRNDALEN INVEST AS</w:t>
      </w:r>
    </w:p>
    <w:sectPr>
      <w:headerReference xmlns:r="http://schemas.openxmlformats.org/officeDocument/2006/relationships" w:type="default" r:id="R969457cf18fa4dc1"/>
      <w:footerReference xmlns:r="http://schemas.openxmlformats.org/officeDocument/2006/relationships" w:type="default" r:id="R46af62ff067c47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BJØRNDALEN INVEST AS   ·   Org.nr 889 050 152   ·   Setesdalsveien 90   ·   4617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BJØRNDALEN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9457cf18fa4dc1" /><Relationship Type="http://schemas.openxmlformats.org/officeDocument/2006/relationships/footer" Target="/word/footer1.xml" Id="R46af62ff067c47b9" /></Relationships>
</file>